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663" w:rsidRDefault="00BB1552" w:rsidP="00BB155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t xml:space="preserve">Załącznik </w:t>
      </w:r>
      <w:r w:rsidR="007D3EC1">
        <w:rPr>
          <w:rFonts w:cstheme="minorHAnsi"/>
          <w:b/>
          <w:sz w:val="24"/>
          <w:szCs w:val="24"/>
          <w:lang w:val="pl-PL"/>
        </w:rPr>
        <w:t>VIII.</w:t>
      </w:r>
      <w:r>
        <w:rPr>
          <w:rFonts w:cstheme="minorHAnsi"/>
          <w:b/>
          <w:sz w:val="24"/>
          <w:szCs w:val="24"/>
          <w:lang w:val="pl-PL"/>
        </w:rPr>
        <w:t>4</w:t>
      </w:r>
    </w:p>
    <w:p w:rsidR="007D3EC1" w:rsidRPr="00F86E86" w:rsidRDefault="007D3EC1" w:rsidP="00BB155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D43663" w:rsidRPr="00F86E86" w:rsidRDefault="00D43663" w:rsidP="00F86E86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F86E86">
        <w:rPr>
          <w:rFonts w:asciiTheme="minorHAnsi" w:hAnsiTheme="minorHAnsi" w:cstheme="minorHAnsi"/>
          <w:sz w:val="40"/>
          <w:szCs w:val="40"/>
          <w:lang w:val="pl-PL"/>
        </w:rPr>
        <w:t xml:space="preserve">Kwestionariusz samooceny </w:t>
      </w:r>
      <w:r w:rsidR="007D3EC1">
        <w:rPr>
          <w:rFonts w:asciiTheme="minorHAnsi" w:hAnsiTheme="minorHAnsi" w:cstheme="minorHAnsi"/>
          <w:sz w:val="40"/>
          <w:szCs w:val="40"/>
          <w:lang w:val="pl-PL"/>
        </w:rPr>
        <w:br/>
      </w:r>
      <w:r w:rsidRPr="00F86E86">
        <w:rPr>
          <w:rFonts w:asciiTheme="minorHAnsi" w:hAnsiTheme="minorHAnsi" w:cstheme="minorHAnsi"/>
          <w:sz w:val="40"/>
          <w:szCs w:val="40"/>
          <w:lang w:val="pl-PL"/>
        </w:rPr>
        <w:t>preferowanych ról grupowych</w:t>
      </w:r>
    </w:p>
    <w:p w:rsidR="00F86E86" w:rsidRDefault="00F86E86" w:rsidP="00D4366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7D3EC1" w:rsidRDefault="007D3EC1" w:rsidP="00D43663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8C172E" w:rsidRPr="008C172E" w:rsidRDefault="008C172E" w:rsidP="00D43663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8C172E">
        <w:rPr>
          <w:rFonts w:cstheme="minorHAnsi"/>
          <w:sz w:val="24"/>
          <w:szCs w:val="24"/>
          <w:lang w:val="pl-PL"/>
        </w:rPr>
        <w:t xml:space="preserve">Już po publikacji scenariuszy </w:t>
      </w:r>
      <w:r>
        <w:rPr>
          <w:rFonts w:cstheme="minorHAnsi"/>
          <w:sz w:val="24"/>
          <w:szCs w:val="24"/>
          <w:lang w:val="pl-PL"/>
        </w:rPr>
        <w:t>na naszej stronie</w:t>
      </w:r>
      <w:r w:rsidR="009453FD">
        <w:rPr>
          <w:rFonts w:cstheme="minorHAnsi"/>
          <w:sz w:val="24"/>
          <w:szCs w:val="24"/>
          <w:lang w:val="pl-PL"/>
        </w:rPr>
        <w:t>,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8C172E">
        <w:rPr>
          <w:rFonts w:cstheme="minorHAnsi"/>
          <w:sz w:val="24"/>
          <w:szCs w:val="24"/>
          <w:lang w:val="pl-PL"/>
        </w:rPr>
        <w:t>okazało się, że zamieszczony w materiałach kwestionariusz narusza prawa autorskie</w:t>
      </w:r>
      <w:r w:rsidR="009453FD">
        <w:rPr>
          <w:rFonts w:cstheme="minorHAnsi"/>
          <w:sz w:val="24"/>
          <w:szCs w:val="24"/>
          <w:lang w:val="pl-PL"/>
        </w:rPr>
        <w:t xml:space="preserve">. W naszych materiałach jako źródło podana była publikacja </w:t>
      </w:r>
      <w:r w:rsidR="009453FD" w:rsidRPr="00F86E86">
        <w:rPr>
          <w:rFonts w:cstheme="minorHAnsi"/>
          <w:sz w:val="24"/>
          <w:szCs w:val="24"/>
          <w:lang w:val="pl-PL"/>
        </w:rPr>
        <w:t>B.</w:t>
      </w:r>
      <w:r w:rsidR="009453FD">
        <w:rPr>
          <w:rFonts w:cstheme="minorHAnsi"/>
          <w:sz w:val="24"/>
          <w:szCs w:val="24"/>
          <w:lang w:val="pl-PL"/>
        </w:rPr>
        <w:t xml:space="preserve"> </w:t>
      </w:r>
      <w:r w:rsidR="009453FD" w:rsidRPr="00F86E86">
        <w:rPr>
          <w:rFonts w:cstheme="minorHAnsi"/>
          <w:sz w:val="24"/>
          <w:szCs w:val="24"/>
          <w:lang w:val="pl-PL"/>
        </w:rPr>
        <w:t xml:space="preserve">Kożusznik </w:t>
      </w:r>
      <w:r w:rsidR="009453FD" w:rsidRPr="00F86E86">
        <w:rPr>
          <w:rFonts w:cstheme="minorHAnsi"/>
          <w:i/>
          <w:iCs/>
          <w:sz w:val="24"/>
          <w:szCs w:val="24"/>
          <w:lang w:val="pl-PL"/>
        </w:rPr>
        <w:t>„Psychologia zespołu pracowniczego</w:t>
      </w:r>
      <w:r w:rsidR="009453FD" w:rsidRPr="00F86E86">
        <w:rPr>
          <w:rFonts w:cstheme="minorHAnsi"/>
          <w:sz w:val="24"/>
          <w:szCs w:val="24"/>
          <w:lang w:val="pl-PL"/>
        </w:rPr>
        <w:t>”</w:t>
      </w:r>
      <w:r w:rsidR="009453FD">
        <w:rPr>
          <w:rFonts w:cstheme="minorHAnsi"/>
          <w:sz w:val="24"/>
          <w:szCs w:val="24"/>
          <w:lang w:val="pl-PL"/>
        </w:rPr>
        <w:t xml:space="preserve">. </w:t>
      </w:r>
      <w:r>
        <w:rPr>
          <w:rFonts w:cstheme="minorHAnsi"/>
          <w:sz w:val="24"/>
          <w:szCs w:val="24"/>
          <w:lang w:val="pl-PL"/>
        </w:rPr>
        <w:t xml:space="preserve">Testy </w:t>
      </w:r>
      <w:proofErr w:type="spellStart"/>
      <w:r w:rsidRPr="008C172E">
        <w:rPr>
          <w:rFonts w:cstheme="minorHAnsi"/>
          <w:sz w:val="24"/>
          <w:szCs w:val="24"/>
          <w:lang w:val="pl-PL"/>
        </w:rPr>
        <w:t>Belbina</w:t>
      </w:r>
      <w:proofErr w:type="spellEnd"/>
      <w:r w:rsidRPr="008C172E">
        <w:rPr>
          <w:rFonts w:cstheme="minorHAnsi"/>
          <w:sz w:val="24"/>
          <w:szCs w:val="24"/>
          <w:lang w:val="pl-PL"/>
        </w:rPr>
        <w:t xml:space="preserve"> opublikowane w książkach lub </w:t>
      </w:r>
      <w:proofErr w:type="spellStart"/>
      <w:r w:rsidRPr="008C172E">
        <w:rPr>
          <w:rFonts w:cstheme="minorHAnsi"/>
          <w:sz w:val="24"/>
          <w:szCs w:val="24"/>
          <w:lang w:val="pl-PL"/>
        </w:rPr>
        <w:t>internecie</w:t>
      </w:r>
      <w:proofErr w:type="spellEnd"/>
      <w:r w:rsidRPr="008C172E">
        <w:rPr>
          <w:rFonts w:cstheme="minorHAnsi"/>
          <w:sz w:val="24"/>
          <w:szCs w:val="24"/>
          <w:lang w:val="pl-PL"/>
        </w:rPr>
        <w:t xml:space="preserve"> st</w:t>
      </w:r>
      <w:r w:rsidRPr="008C172E">
        <w:rPr>
          <w:rFonts w:cstheme="minorHAnsi"/>
          <w:sz w:val="24"/>
          <w:szCs w:val="24"/>
          <w:lang w:val="pl-PL"/>
        </w:rPr>
        <w:t xml:space="preserve">anowią własność intelektualną </w:t>
      </w:r>
      <w:r w:rsidRPr="008C172E">
        <w:rPr>
          <w:rFonts w:cstheme="minorHAnsi"/>
          <w:sz w:val="24"/>
          <w:szCs w:val="24"/>
          <w:lang w:val="pl-PL"/>
        </w:rPr>
        <w:t xml:space="preserve">Benefactor sp. z </w:t>
      </w:r>
      <w:proofErr w:type="spellStart"/>
      <w:r w:rsidRPr="008C172E">
        <w:rPr>
          <w:rFonts w:cstheme="minorHAnsi"/>
          <w:sz w:val="24"/>
          <w:szCs w:val="24"/>
          <w:lang w:val="pl-PL"/>
        </w:rPr>
        <w:t>o.o</w:t>
      </w:r>
      <w:proofErr w:type="spellEnd"/>
      <w:r w:rsidRPr="008C172E">
        <w:rPr>
          <w:rFonts w:cstheme="minorHAnsi"/>
          <w:sz w:val="24"/>
          <w:szCs w:val="24"/>
          <w:lang w:val="pl-PL"/>
        </w:rPr>
        <w:t>.</w:t>
      </w:r>
      <w:r w:rsidRPr="008C172E">
        <w:rPr>
          <w:rFonts w:cstheme="minorHAnsi"/>
          <w:sz w:val="24"/>
          <w:szCs w:val="24"/>
          <w:lang w:val="pl-PL"/>
        </w:rPr>
        <w:t xml:space="preserve">  </w:t>
      </w:r>
    </w:p>
    <w:p w:rsidR="008C172E" w:rsidRPr="008C172E" w:rsidRDefault="008C172E" w:rsidP="00D43663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8C172E">
        <w:rPr>
          <w:rFonts w:cstheme="minorHAnsi"/>
          <w:sz w:val="24"/>
          <w:szCs w:val="24"/>
          <w:lang w:val="pl-PL"/>
        </w:rPr>
        <w:t>Test</w:t>
      </w:r>
      <w:r>
        <w:rPr>
          <w:rFonts w:cstheme="minorHAnsi"/>
          <w:sz w:val="24"/>
          <w:szCs w:val="24"/>
          <w:lang w:val="pl-PL"/>
        </w:rPr>
        <w:t xml:space="preserve">, odpłatnie, </w:t>
      </w:r>
      <w:r w:rsidRPr="008C172E">
        <w:rPr>
          <w:rFonts w:cstheme="minorHAnsi"/>
          <w:sz w:val="24"/>
          <w:szCs w:val="24"/>
          <w:lang w:val="pl-PL"/>
        </w:rPr>
        <w:t xml:space="preserve"> dostępny jest pod linkiem </w:t>
      </w:r>
      <w:hyperlink r:id="rId8" w:history="1">
        <w:r w:rsidRPr="008C172E">
          <w:rPr>
            <w:rStyle w:val="Hipercze"/>
            <w:rFonts w:cstheme="minorHAnsi"/>
            <w:sz w:val="24"/>
            <w:szCs w:val="24"/>
            <w:lang w:val="pl-PL"/>
          </w:rPr>
          <w:t>https://www.belbin.pl/zrob-test-belbina/</w:t>
        </w:r>
      </w:hyperlink>
      <w:r w:rsidRPr="008C172E">
        <w:rPr>
          <w:rFonts w:cstheme="minorHAnsi"/>
          <w:sz w:val="24"/>
          <w:szCs w:val="24"/>
          <w:lang w:val="pl-PL"/>
        </w:rPr>
        <w:t xml:space="preserve"> </w:t>
      </w:r>
    </w:p>
    <w:p w:rsidR="008C172E" w:rsidRPr="008C172E" w:rsidRDefault="00C36CFA" w:rsidP="00D43663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Za utrudnienia przepraszamy. </w:t>
      </w:r>
    </w:p>
    <w:p w:rsidR="007D3EC1" w:rsidRPr="008C172E" w:rsidRDefault="007D3EC1" w:rsidP="00D43663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D3EC1" w:rsidRPr="008C172E" w:rsidRDefault="007D3EC1" w:rsidP="00D43663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D3EC1" w:rsidRDefault="007D3EC1" w:rsidP="00D43663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D3EC1" w:rsidRDefault="007D3EC1" w:rsidP="00D43663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D3EC1" w:rsidRDefault="007D3EC1" w:rsidP="00D43663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D3EC1" w:rsidRDefault="007D3EC1" w:rsidP="00D43663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D3EC1" w:rsidRDefault="007D3EC1" w:rsidP="00D43663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C18E8" w:rsidRPr="00F86E86" w:rsidRDefault="007C18E8" w:rsidP="00D43663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sectPr w:rsidR="007C18E8" w:rsidRPr="00F86E86" w:rsidSect="00126B9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661" w:rsidRDefault="00C96661" w:rsidP="00AB1AF3">
      <w:r>
        <w:separator/>
      </w:r>
    </w:p>
  </w:endnote>
  <w:endnote w:type="continuationSeparator" w:id="0">
    <w:p w:rsidR="00C96661" w:rsidRDefault="00C96661" w:rsidP="00AB1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Vrinda">
    <w:panose1 w:val="00000400000000000000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EC1" w:rsidRDefault="007D3EC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0636420"/>
      <w:docPartObj>
        <w:docPartGallery w:val="Page Numbers (Bottom of Page)"/>
        <w:docPartUnique/>
      </w:docPartObj>
    </w:sdtPr>
    <w:sdtEndPr/>
    <w:sdtContent>
      <w:p w:rsidR="007D3EC1" w:rsidRDefault="00C96661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6CF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D3EC1" w:rsidRDefault="007D3EC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EC1" w:rsidRDefault="007D3EC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661" w:rsidRDefault="00C96661" w:rsidP="00AB1AF3">
      <w:r>
        <w:separator/>
      </w:r>
    </w:p>
  </w:footnote>
  <w:footnote w:type="continuationSeparator" w:id="0">
    <w:p w:rsidR="00C96661" w:rsidRDefault="00C96661" w:rsidP="00AB1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EC1" w:rsidRDefault="007D3EC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B09" w:rsidRDefault="007D3EC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3290570</wp:posOffset>
          </wp:positionH>
          <wp:positionV relativeFrom="margin">
            <wp:posOffset>-748030</wp:posOffset>
          </wp:positionV>
          <wp:extent cx="615950" cy="549910"/>
          <wp:effectExtent l="19050" t="0" r="0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549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7D3EC1" w:rsidRDefault="007D3EC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D3EC1" w:rsidRDefault="007D3EC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D3EC1" w:rsidRDefault="007D3EC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EC1" w:rsidRDefault="007D3EC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 w15:restartNumberingAfterBreak="0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84D731E"/>
    <w:multiLevelType w:val="hybridMultilevel"/>
    <w:tmpl w:val="3E5E296C"/>
    <w:numStyleLink w:val="Kreski"/>
  </w:abstractNum>
  <w:abstractNum w:abstractNumId="16" w15:restartNumberingAfterBreak="0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 w15:restartNumberingAfterBreak="0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 w15:restartNumberingAfterBreak="0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 w15:restartNumberingAfterBreak="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 w15:restartNumberingAfterBreak="0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 w15:restartNumberingAfterBreak="0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75102"/>
    <w:rsid w:val="000810F3"/>
    <w:rsid w:val="0008379C"/>
    <w:rsid w:val="00087D6B"/>
    <w:rsid w:val="00092C4C"/>
    <w:rsid w:val="0009373F"/>
    <w:rsid w:val="000A0039"/>
    <w:rsid w:val="000A5BB2"/>
    <w:rsid w:val="000A5D60"/>
    <w:rsid w:val="000A5EA6"/>
    <w:rsid w:val="000B4B14"/>
    <w:rsid w:val="000F1603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030CC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2D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247BE"/>
    <w:rsid w:val="00431DE2"/>
    <w:rsid w:val="00444600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C5D01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268A1"/>
    <w:rsid w:val="0063530C"/>
    <w:rsid w:val="00640944"/>
    <w:rsid w:val="00657258"/>
    <w:rsid w:val="006577F4"/>
    <w:rsid w:val="00673045"/>
    <w:rsid w:val="00674E83"/>
    <w:rsid w:val="00687594"/>
    <w:rsid w:val="00693389"/>
    <w:rsid w:val="006C14E0"/>
    <w:rsid w:val="006C536C"/>
    <w:rsid w:val="006C6852"/>
    <w:rsid w:val="006D0C4E"/>
    <w:rsid w:val="006D1834"/>
    <w:rsid w:val="006D56E7"/>
    <w:rsid w:val="006E086D"/>
    <w:rsid w:val="00700C45"/>
    <w:rsid w:val="00704840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3EC1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46D01"/>
    <w:rsid w:val="00863D69"/>
    <w:rsid w:val="008647E7"/>
    <w:rsid w:val="0089753F"/>
    <w:rsid w:val="00897E0F"/>
    <w:rsid w:val="008A44A2"/>
    <w:rsid w:val="008B095D"/>
    <w:rsid w:val="008C172E"/>
    <w:rsid w:val="008D1301"/>
    <w:rsid w:val="008D79AC"/>
    <w:rsid w:val="008D7AB6"/>
    <w:rsid w:val="008E1440"/>
    <w:rsid w:val="008E4BC2"/>
    <w:rsid w:val="008F0880"/>
    <w:rsid w:val="00902AB3"/>
    <w:rsid w:val="0091509E"/>
    <w:rsid w:val="00916401"/>
    <w:rsid w:val="00917CCE"/>
    <w:rsid w:val="0094133F"/>
    <w:rsid w:val="00944CE5"/>
    <w:rsid w:val="009453FD"/>
    <w:rsid w:val="009614CD"/>
    <w:rsid w:val="00975379"/>
    <w:rsid w:val="009916AD"/>
    <w:rsid w:val="00996BDD"/>
    <w:rsid w:val="009A61BB"/>
    <w:rsid w:val="009C19C0"/>
    <w:rsid w:val="009C5F2C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4BD3"/>
    <w:rsid w:val="00AE56EB"/>
    <w:rsid w:val="00AF09B3"/>
    <w:rsid w:val="00B10121"/>
    <w:rsid w:val="00B264D1"/>
    <w:rsid w:val="00B26C48"/>
    <w:rsid w:val="00B30200"/>
    <w:rsid w:val="00B338D3"/>
    <w:rsid w:val="00B51A8A"/>
    <w:rsid w:val="00B5370A"/>
    <w:rsid w:val="00B53CCB"/>
    <w:rsid w:val="00B74F4F"/>
    <w:rsid w:val="00B86533"/>
    <w:rsid w:val="00B963DA"/>
    <w:rsid w:val="00BA505B"/>
    <w:rsid w:val="00BB1552"/>
    <w:rsid w:val="00BB6A9B"/>
    <w:rsid w:val="00BC152E"/>
    <w:rsid w:val="00BC3FA7"/>
    <w:rsid w:val="00BF1AF6"/>
    <w:rsid w:val="00BF2A30"/>
    <w:rsid w:val="00C05B74"/>
    <w:rsid w:val="00C06E81"/>
    <w:rsid w:val="00C102F7"/>
    <w:rsid w:val="00C12924"/>
    <w:rsid w:val="00C32785"/>
    <w:rsid w:val="00C33EB8"/>
    <w:rsid w:val="00C36CFA"/>
    <w:rsid w:val="00C439BD"/>
    <w:rsid w:val="00C51C67"/>
    <w:rsid w:val="00C54192"/>
    <w:rsid w:val="00C61DD5"/>
    <w:rsid w:val="00C6212A"/>
    <w:rsid w:val="00C871B9"/>
    <w:rsid w:val="00C9545A"/>
    <w:rsid w:val="00C96661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3663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EC4801"/>
    <w:rsid w:val="00EE24C6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86E86"/>
    <w:rsid w:val="00FA7A19"/>
    <w:rsid w:val="00FB22C1"/>
    <w:rsid w:val="00FB36F0"/>
    <w:rsid w:val="00FC3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C410D9"/>
  <w15:docId w15:val="{74E7C1AD-0B3F-495A-9E61-0906A3204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  <w:rPr>
      <w:color w:val="002060" w:themeColor="hyperlink"/>
      <w:u w:val="single"/>
    </w:rPr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lbin.pl/zrob-test-belbina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495DF8-4CD6-4EA5-A633-118079BB9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86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Ewa Lubczyńska</cp:lastModifiedBy>
  <cp:revision>4</cp:revision>
  <cp:lastPrinted>2018-05-08T10:32:00Z</cp:lastPrinted>
  <dcterms:created xsi:type="dcterms:W3CDTF">2021-07-29T11:31:00Z</dcterms:created>
  <dcterms:modified xsi:type="dcterms:W3CDTF">2021-07-29T11:35:00Z</dcterms:modified>
</cp:coreProperties>
</file>